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"/>
        <w:gridCol w:w="1774"/>
        <w:gridCol w:w="2626"/>
        <w:gridCol w:w="375"/>
        <w:gridCol w:w="1485"/>
        <w:gridCol w:w="1892"/>
      </w:tblGrid>
      <w:tr w:rsidR="00EB70C5" w:rsidRPr="00EB65EE" w:rsidTr="00AC2447">
        <w:trPr>
          <w:trHeight w:val="820"/>
        </w:trPr>
        <w:tc>
          <w:tcPr>
            <w:tcW w:w="26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70C5" w:rsidRPr="00EB65EE" w:rsidRDefault="00EB70C5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sz w:val="12"/>
              </w:rPr>
              <w:t>Pieczęć jednostki</w:t>
            </w:r>
          </w:p>
        </w:tc>
        <w:tc>
          <w:tcPr>
            <w:tcW w:w="30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0C5" w:rsidRPr="00EB65EE" w:rsidRDefault="00EB70C5" w:rsidP="00EB70C5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EB65EE">
              <w:rPr>
                <w:rFonts w:ascii="Myriad Pro" w:hAnsi="Myriad Pro"/>
                <w:b/>
                <w:sz w:val="28"/>
                <w:szCs w:val="28"/>
              </w:rPr>
              <w:t xml:space="preserve">RACHUNEK </w:t>
            </w:r>
          </w:p>
          <w:p w:rsidR="00EB70C5" w:rsidRPr="00EB65EE" w:rsidRDefault="00EB70C5" w:rsidP="00EB70C5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EB65EE">
              <w:rPr>
                <w:rFonts w:ascii="Myriad Pro" w:hAnsi="Myriad Pro"/>
                <w:b/>
                <w:sz w:val="28"/>
                <w:szCs w:val="28"/>
              </w:rPr>
              <w:t>ZYSKÓW I STRAT</w:t>
            </w:r>
          </w:p>
          <w:p w:rsidR="00EB70C5" w:rsidRPr="00EB65EE" w:rsidRDefault="00EB70C5" w:rsidP="00AC2447">
            <w:pPr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sz w:val="12"/>
                <w:szCs w:val="24"/>
              </w:rPr>
              <w:t xml:space="preserve">wariant </w:t>
            </w:r>
            <w:r w:rsidR="00AC2447" w:rsidRPr="00EB65EE">
              <w:rPr>
                <w:rFonts w:ascii="Myriad Pro" w:hAnsi="Myriad Pro"/>
                <w:sz w:val="12"/>
                <w:szCs w:val="24"/>
              </w:rPr>
              <w:t>kalkulacyjny</w:t>
            </w:r>
          </w:p>
        </w:tc>
        <w:tc>
          <w:tcPr>
            <w:tcW w:w="3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0C5" w:rsidRPr="00EB65EE" w:rsidRDefault="00EB70C5" w:rsidP="00EB70C5">
            <w:pPr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</w:rPr>
              <w:t>Sprawozdanie za okres:</w:t>
            </w:r>
          </w:p>
          <w:p w:rsidR="00EB70C5" w:rsidRPr="00EB65EE" w:rsidRDefault="00EB70C5" w:rsidP="00EB70C5">
            <w:pPr>
              <w:rPr>
                <w:rFonts w:ascii="Myriad Pro" w:hAnsi="Myriad Pro"/>
              </w:rPr>
            </w:pPr>
          </w:p>
          <w:p w:rsidR="00EB70C5" w:rsidRPr="00EB65EE" w:rsidRDefault="00EB70C5" w:rsidP="00EB65EE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</w:rPr>
              <w:t>……………………………………</w:t>
            </w: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Wiersz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Wyszczególnienie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sz w:val="20"/>
                <w:szCs w:val="20"/>
              </w:rPr>
              <w:t>Wartość na dzień</w:t>
            </w:r>
          </w:p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sz w:val="20"/>
                <w:szCs w:val="20"/>
              </w:rPr>
              <w:t>Wartość na dzień</w:t>
            </w:r>
          </w:p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sz w:val="20"/>
                <w:szCs w:val="20"/>
              </w:rPr>
              <w:t>…………………</w:t>
            </w: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A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Przychody netto ze sprzedaży produktów, towarów i materiałów, w tym: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AC2447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rPr>
                <w:rFonts w:ascii="Myriad Pro" w:hAnsi="Myriad Pro"/>
                <w:color w:val="333333"/>
                <w:sz w:val="20"/>
                <w:szCs w:val="20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od jednostek powiązanych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Przychody netto ze sprzedaży produktów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Przychody netto ze sprzedaży towarów i materiałów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B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Koszty sprzedanych produktów, towarów i materiałów, w tym: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AC2447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60"/>
              <w:contextualSpacing/>
              <w:rPr>
                <w:rFonts w:ascii="Myriad Pro" w:hAnsi="Myriad Pro"/>
                <w:color w:val="333333"/>
                <w:sz w:val="20"/>
                <w:szCs w:val="20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jednostkom powiązanym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bookmarkStart w:id="0" w:name="_GoBack" w:colFirst="2" w:colLast="2"/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Koszt wytworzenia sprzedanych produktów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bookmarkEnd w:id="0"/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Wartość sprzedanych towarów i materiałów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C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Zysk (strata) brutto sprzedaży (A-B)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D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Koszty sprzedaży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E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Koszty ogólnego zarządu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F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Zysk (strata) ze sprzedaży (C-D-E)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G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Pozostałe przychody operacyjne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Zysk ze zbycia niefinansowych aktywów trwałych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Dotacje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Inne przychody operacyjne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H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Pozostałe koszty operacyjne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lastRenderedPageBreak/>
              <w:t>I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Strata ze zbycia niefinansowych aktywów trwałych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Aktualizacja wartości aktywów niefinansowych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Inne koszty operacyjne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Zysk (strata) z działalności operacyjnej (F+G-H)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J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Przychody finansowe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Dywidendy i udziały w zyskach, w tym: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AC2447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rPr>
                <w:rFonts w:ascii="Myriad Pro" w:hAnsi="Myriad Pro"/>
                <w:color w:val="333333"/>
                <w:sz w:val="20"/>
                <w:szCs w:val="20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od jednostek powiązanych</w:t>
            </w: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ab/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Odsetki, w tym: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AC2447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rPr>
                <w:rFonts w:ascii="Myriad Pro" w:hAnsi="Myriad Pro"/>
                <w:color w:val="333333"/>
                <w:sz w:val="20"/>
                <w:szCs w:val="20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od jednostek powiązanych</w:t>
            </w: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ab/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Zysk ze zbycia inwestycji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IV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Aktualizacja wartości inwestycji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V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Inne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 xml:space="preserve">K 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Koszty finansowe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Odsetki, w tym: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AC244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60"/>
              <w:contextualSpacing/>
              <w:rPr>
                <w:rFonts w:ascii="Myriad Pro" w:hAnsi="Myriad Pro"/>
                <w:color w:val="333333"/>
                <w:sz w:val="20"/>
                <w:szCs w:val="20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dla jednostek powiązanych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Strata ze zbycia inwestycji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AC2447"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4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Aktualizacja wartości inwestycji</w:t>
            </w:r>
          </w:p>
        </w:tc>
        <w:tc>
          <w:tcPr>
            <w:tcW w:w="1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IV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Inne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L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Zysk (strata) z działalności gospodarczej (I+J-K)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M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Wynik zdarzeń nadzwyczajnych (M.I.- M.II.)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Zyski nadzwyczajne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II</w:t>
            </w:r>
          </w:p>
        </w:tc>
        <w:tc>
          <w:tcPr>
            <w:tcW w:w="440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color w:val="333333"/>
                <w:sz w:val="20"/>
                <w:szCs w:val="20"/>
              </w:rPr>
              <w:t>Straty nadzwyczajne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lastRenderedPageBreak/>
              <w:t>N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Zysk (strata) brutto (L+/- M)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O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Podatek dochodowy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Pozostałe obowiązki zmniejszenia zysku (zwiększenia straty)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  <w:tr w:rsidR="00AC2447" w:rsidRPr="00EB65EE" w:rsidTr="00EB65EE"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jc w:val="center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R</w:t>
            </w:r>
          </w:p>
        </w:tc>
        <w:tc>
          <w:tcPr>
            <w:tcW w:w="44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  <w:r w:rsidRPr="00EB65EE">
              <w:rPr>
                <w:rFonts w:ascii="Myriad Pro" w:hAnsi="Myriad Pro"/>
                <w:b/>
                <w:color w:val="333333"/>
                <w:sz w:val="20"/>
                <w:szCs w:val="20"/>
              </w:rPr>
              <w:t>Zysk (strata) netto (N-O-P)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447" w:rsidRPr="00EB65EE" w:rsidRDefault="00AC2447" w:rsidP="000B3300">
            <w:pPr>
              <w:widowControl w:val="0"/>
              <w:spacing w:line="240" w:lineRule="auto"/>
              <w:rPr>
                <w:rFonts w:ascii="Myriad Pro" w:hAnsi="Myriad Pro"/>
              </w:rPr>
            </w:pPr>
          </w:p>
        </w:tc>
      </w:tr>
    </w:tbl>
    <w:p w:rsidR="00D434BD" w:rsidRPr="00EB65EE" w:rsidRDefault="00D434BD" w:rsidP="00D434BD">
      <w:pPr>
        <w:rPr>
          <w:rFonts w:ascii="Myriad Pro" w:hAnsi="Myriad Pro"/>
        </w:rPr>
      </w:pPr>
    </w:p>
    <w:p w:rsidR="00D434BD" w:rsidRPr="00EB65EE" w:rsidRDefault="00D434BD" w:rsidP="00D434BD">
      <w:pPr>
        <w:rPr>
          <w:rFonts w:ascii="Myriad Pro" w:hAnsi="Myriad Pro"/>
        </w:rPr>
      </w:pPr>
    </w:p>
    <w:p w:rsidR="00D434BD" w:rsidRPr="00EB65EE" w:rsidRDefault="00D434BD" w:rsidP="00D434BD">
      <w:pPr>
        <w:rPr>
          <w:rFonts w:ascii="Myriad Pro" w:hAnsi="Myriad Pro"/>
        </w:rPr>
      </w:pPr>
      <w:r w:rsidRPr="00EB65EE">
        <w:rPr>
          <w:rFonts w:ascii="Myriad Pro" w:hAnsi="Myriad Pro"/>
          <w:sz w:val="20"/>
          <w:szCs w:val="20"/>
        </w:rPr>
        <w:t>…………………………………………</w:t>
      </w:r>
      <w:r w:rsidRPr="00EB65EE">
        <w:rPr>
          <w:rFonts w:ascii="Myriad Pro" w:hAnsi="Myriad Pro"/>
          <w:sz w:val="20"/>
          <w:szCs w:val="20"/>
        </w:rPr>
        <w:tab/>
      </w:r>
      <w:r w:rsidRPr="00EB65EE">
        <w:rPr>
          <w:rFonts w:ascii="Myriad Pro" w:hAnsi="Myriad Pro"/>
          <w:sz w:val="20"/>
          <w:szCs w:val="20"/>
        </w:rPr>
        <w:tab/>
      </w:r>
      <w:r w:rsidRPr="00EB65EE">
        <w:rPr>
          <w:rFonts w:ascii="Myriad Pro" w:hAnsi="Myriad Pro"/>
          <w:sz w:val="20"/>
          <w:szCs w:val="20"/>
        </w:rPr>
        <w:tab/>
        <w:t xml:space="preserve"> </w:t>
      </w:r>
      <w:r w:rsidRPr="00EB65EE">
        <w:rPr>
          <w:rFonts w:ascii="Myriad Pro" w:hAnsi="Myriad Pro"/>
          <w:sz w:val="20"/>
          <w:szCs w:val="20"/>
        </w:rPr>
        <w:tab/>
        <w:t>…………………………………………</w:t>
      </w:r>
    </w:p>
    <w:p w:rsidR="00D434BD" w:rsidRPr="00EB65EE" w:rsidRDefault="00D434BD" w:rsidP="00D434BD">
      <w:pPr>
        <w:rPr>
          <w:rFonts w:ascii="Myriad Pro" w:hAnsi="Myriad Pro"/>
        </w:rPr>
      </w:pPr>
      <w:r w:rsidRPr="00EB65EE">
        <w:rPr>
          <w:rFonts w:ascii="Myriad Pro" w:hAnsi="Myriad Pro"/>
          <w:sz w:val="18"/>
          <w:szCs w:val="18"/>
        </w:rPr>
        <w:t xml:space="preserve">(data i podpis osoby sporządzającej </w:t>
      </w:r>
      <w:proofErr w:type="spellStart"/>
      <w:r w:rsidRPr="00EB65EE">
        <w:rPr>
          <w:rFonts w:ascii="Myriad Pro" w:hAnsi="Myriad Pro"/>
          <w:sz w:val="18"/>
          <w:szCs w:val="18"/>
        </w:rPr>
        <w:t>RZiS</w:t>
      </w:r>
      <w:proofErr w:type="spellEnd"/>
      <w:r w:rsidRPr="00EB65EE">
        <w:rPr>
          <w:rFonts w:ascii="Myriad Pro" w:hAnsi="Myriad Pro"/>
          <w:sz w:val="18"/>
          <w:szCs w:val="18"/>
        </w:rPr>
        <w:t>)</w:t>
      </w:r>
      <w:r w:rsidRPr="00EB65EE">
        <w:rPr>
          <w:rFonts w:ascii="Myriad Pro" w:hAnsi="Myriad Pro"/>
          <w:sz w:val="18"/>
          <w:szCs w:val="18"/>
        </w:rPr>
        <w:tab/>
      </w:r>
      <w:r w:rsidRPr="00EB65EE">
        <w:rPr>
          <w:rFonts w:ascii="Myriad Pro" w:hAnsi="Myriad Pro"/>
          <w:sz w:val="18"/>
          <w:szCs w:val="18"/>
        </w:rPr>
        <w:tab/>
      </w:r>
      <w:r w:rsidRPr="00EB65EE">
        <w:rPr>
          <w:rFonts w:ascii="Myriad Pro" w:hAnsi="Myriad Pro"/>
          <w:sz w:val="18"/>
          <w:szCs w:val="18"/>
        </w:rPr>
        <w:tab/>
        <w:t xml:space="preserve">                   (data i podpis kierownika jednostki)</w:t>
      </w:r>
    </w:p>
    <w:p w:rsidR="005D79B3" w:rsidRPr="00EB65EE" w:rsidRDefault="005D79B3" w:rsidP="00D434BD">
      <w:pPr>
        <w:rPr>
          <w:rFonts w:ascii="Myriad Pro" w:hAnsi="Myriad Pro"/>
        </w:rPr>
      </w:pPr>
    </w:p>
    <w:sectPr w:rsidR="005D79B3" w:rsidRPr="00EB65EE" w:rsidSect="00EB70C5">
      <w:footerReference w:type="default" r:id="rId8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5" w:rsidRDefault="00124765" w:rsidP="00124765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24765" w:rsidRPr="00124765" w:rsidTr="00124765">
      <w:trPr>
        <w:trHeight w:val="709"/>
      </w:trPr>
      <w:tc>
        <w:tcPr>
          <w:tcW w:w="9062" w:type="dxa"/>
          <w:vAlign w:val="center"/>
        </w:tcPr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  <w:r w:rsidRPr="00124765">
            <w:rPr>
              <w:i/>
              <w:noProof/>
              <w:sz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CA693A3" wp14:editId="5D7AA73C">
                <wp:simplePos x="0" y="0"/>
                <wp:positionH relativeFrom="column">
                  <wp:posOffset>1050290</wp:posOffset>
                </wp:positionH>
                <wp:positionV relativeFrom="paragraph">
                  <wp:posOffset>-36830</wp:posOffset>
                </wp:positionV>
                <wp:extent cx="895350" cy="180975"/>
                <wp:effectExtent l="0" t="0" r="0" b="9525"/>
                <wp:wrapNone/>
                <wp:docPr id="7" name="Obraz 7" descr="C:\Users\PO81LH.AD\AppData\Local\Microsoft\Windows\INetCache\Content.Word\aleo.com_RGBa-149x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PO81LH.AD\AppData\Local\Microsoft\Windows\INetCache\Content.Word\aleo.com_RGBa-149x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4765">
            <w:rPr>
              <w:i/>
              <w:sz w:val="18"/>
            </w:rPr>
            <w:t>Dokument pobrano z                                         zawsze aktualnej, największej internetowej bazy firm</w:t>
          </w:r>
        </w:p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</w:p>
      </w:tc>
    </w:tr>
  </w:tbl>
  <w:p w:rsidR="00124765" w:rsidRPr="00124765" w:rsidRDefault="00124765" w:rsidP="0012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5" w:rsidRDefault="00124765" w:rsidP="00124765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6D9B"/>
    <w:multiLevelType w:val="multilevel"/>
    <w:tmpl w:val="662406D0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4BE1C49"/>
    <w:multiLevelType w:val="multilevel"/>
    <w:tmpl w:val="8834C4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A6438B"/>
    <w:multiLevelType w:val="multilevel"/>
    <w:tmpl w:val="FD5E92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9BF6CD2"/>
    <w:multiLevelType w:val="multilevel"/>
    <w:tmpl w:val="176CF9B6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211DAE"/>
    <w:multiLevelType w:val="multilevel"/>
    <w:tmpl w:val="9C5E55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6327A39"/>
    <w:multiLevelType w:val="multilevel"/>
    <w:tmpl w:val="49E2E2D6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6A82785"/>
    <w:multiLevelType w:val="multilevel"/>
    <w:tmpl w:val="A4D6317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7783622"/>
    <w:multiLevelType w:val="hybridMultilevel"/>
    <w:tmpl w:val="95B2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2047"/>
    <w:multiLevelType w:val="hybridMultilevel"/>
    <w:tmpl w:val="170EF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C3176"/>
    <w:multiLevelType w:val="multilevel"/>
    <w:tmpl w:val="75FE0FE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10619C"/>
    <w:rsid w:val="00124765"/>
    <w:rsid w:val="001959C5"/>
    <w:rsid w:val="001B1560"/>
    <w:rsid w:val="002D71FE"/>
    <w:rsid w:val="003F1084"/>
    <w:rsid w:val="00400F99"/>
    <w:rsid w:val="00412D3D"/>
    <w:rsid w:val="004A026C"/>
    <w:rsid w:val="004A62CD"/>
    <w:rsid w:val="004D0485"/>
    <w:rsid w:val="004E0101"/>
    <w:rsid w:val="00506693"/>
    <w:rsid w:val="00545BD2"/>
    <w:rsid w:val="0056385E"/>
    <w:rsid w:val="005972EE"/>
    <w:rsid w:val="005C508F"/>
    <w:rsid w:val="005D79B3"/>
    <w:rsid w:val="005F50F1"/>
    <w:rsid w:val="006528C8"/>
    <w:rsid w:val="006A3C8A"/>
    <w:rsid w:val="006B1DA3"/>
    <w:rsid w:val="00716BF6"/>
    <w:rsid w:val="007B616A"/>
    <w:rsid w:val="007F2040"/>
    <w:rsid w:val="00810B01"/>
    <w:rsid w:val="008B79C7"/>
    <w:rsid w:val="00AC2447"/>
    <w:rsid w:val="00AF5A22"/>
    <w:rsid w:val="00BB7BB3"/>
    <w:rsid w:val="00BD6A1D"/>
    <w:rsid w:val="00C17C45"/>
    <w:rsid w:val="00C628C6"/>
    <w:rsid w:val="00CB7587"/>
    <w:rsid w:val="00CC62F6"/>
    <w:rsid w:val="00D434BD"/>
    <w:rsid w:val="00EB65EE"/>
    <w:rsid w:val="00EB70C5"/>
    <w:rsid w:val="00F35E5D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19A7D"/>
  <w15:chartTrackingRefBased/>
  <w15:docId w15:val="{56C50C05-50C3-4DC7-A79A-AC146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0C5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54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F5A22"/>
  </w:style>
  <w:style w:type="paragraph" w:styleId="Nagwek">
    <w:name w:val="header"/>
    <w:basedOn w:val="Normalny"/>
    <w:link w:val="Nagwek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24765"/>
  </w:style>
  <w:style w:type="paragraph" w:styleId="Stopka">
    <w:name w:val="footer"/>
    <w:basedOn w:val="Normalny"/>
    <w:link w:val="Stopka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24765"/>
  </w:style>
  <w:style w:type="table" w:styleId="Tabela-Siatka">
    <w:name w:val="Table Grid"/>
    <w:basedOn w:val="Standardowy"/>
    <w:uiPriority w:val="39"/>
    <w:rsid w:val="0012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972E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972E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ny2">
    <w:name w:val="Normalny2"/>
    <w:rsid w:val="00BD6A1D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Znakiprzypiswdolnych">
    <w:name w:val="Znaki przypisów dolnych"/>
    <w:qFormat/>
    <w:rsid w:val="007B616A"/>
  </w:style>
  <w:style w:type="character" w:customStyle="1" w:styleId="Zakotwiczenieprzypisudolnego">
    <w:name w:val="Zakotwiczenie przypisu dolnego"/>
    <w:rsid w:val="007B616A"/>
    <w:rPr>
      <w:vertAlign w:val="superscript"/>
    </w:rPr>
  </w:style>
  <w:style w:type="paragraph" w:customStyle="1" w:styleId="LO-normal">
    <w:name w:val="LO-normal"/>
    <w:qFormat/>
    <w:rsid w:val="007B616A"/>
    <w:pPr>
      <w:spacing w:after="0" w:line="276" w:lineRule="auto"/>
      <w:contextualSpacing/>
    </w:pPr>
    <w:rPr>
      <w:rFonts w:ascii="Arial" w:eastAsia="Arial" w:hAnsi="Arial" w:cs="Arial"/>
      <w:lang w:val="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16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16A"/>
    <w:rPr>
      <w:vertAlign w:val="superscript"/>
    </w:rPr>
  </w:style>
  <w:style w:type="character" w:customStyle="1" w:styleId="Kkursywa">
    <w:name w:val="_K_ – kursywa"/>
    <w:basedOn w:val="Domylnaczcionkaakapitu"/>
    <w:qFormat/>
    <w:rsid w:val="00BB7BB3"/>
    <w:rPr>
      <w:i/>
    </w:rPr>
  </w:style>
  <w:style w:type="character" w:customStyle="1" w:styleId="IGindeksgrny">
    <w:name w:val="_IG_ – indeks górny"/>
    <w:basedOn w:val="Domylnaczcionkaakapitu"/>
    <w:qFormat/>
    <w:rsid w:val="00BB7BB3"/>
    <w:rPr>
      <w:b w:val="0"/>
      <w:i w:val="0"/>
      <w:vanish w:val="0"/>
      <w:spacing w:val="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45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F7BD-CD6E-4D30-9ADB-AA8E2131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Joanna Ostrowska</cp:lastModifiedBy>
  <cp:revision>3</cp:revision>
  <cp:lastPrinted>2021-11-08T08:52:00Z</cp:lastPrinted>
  <dcterms:created xsi:type="dcterms:W3CDTF">2021-11-30T08:03:00Z</dcterms:created>
  <dcterms:modified xsi:type="dcterms:W3CDTF">2021-11-30T08:06:00Z</dcterms:modified>
</cp:coreProperties>
</file>